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E3" w:rsidRDefault="007E3AE3" w:rsidP="007E3AE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spacing w:after="0" w:line="265" w:lineRule="auto"/>
        <w:ind w:left="365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OZNÁMENÍ O DOBĚ A MÍSTĚ KONÁNÍ VOLEB</w:t>
      </w:r>
    </w:p>
    <w:p w:rsidR="007E3AE3" w:rsidRPr="007E3AE3" w:rsidRDefault="007E3AE3" w:rsidP="007E3AE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spacing w:after="0" w:line="265" w:lineRule="auto"/>
        <w:ind w:left="365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DO POSLANECKÉ SNĚMOVNY PARLAMENTU ČESKÉ REPUBLIKY</w:t>
      </w:r>
    </w:p>
    <w:p w:rsidR="007E3AE3" w:rsidRPr="007E3AE3" w:rsidRDefault="007E3AE3" w:rsidP="007E3AE3">
      <w:pPr>
        <w:spacing w:after="0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b/>
          <w:color w:val="000000"/>
          <w:sz w:val="28"/>
          <w:lang w:eastAsia="cs-CZ"/>
        </w:rPr>
        <w:t xml:space="preserve"> </w:t>
      </w:r>
    </w:p>
    <w:p w:rsid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Starosta obce </w:t>
      </w:r>
      <w:r>
        <w:rPr>
          <w:rFonts w:ascii="Arial" w:eastAsia="Arial" w:hAnsi="Arial" w:cs="Arial"/>
          <w:color w:val="000000"/>
          <w:sz w:val="20"/>
          <w:lang w:eastAsia="cs-CZ"/>
        </w:rPr>
        <w:t>Tomice</w:t>
      </w:r>
    </w:p>
    <w:p w:rsidR="007E3AE3" w:rsidRP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37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podle § 15 odst 1 a 2 zákona č. 247/1995 Sb., o volbách do Parlamentu České republiky a o změně a doplnění  některých   dalších   zákonů, ve   znění  pozdějších   předpisů (dále jen zákon), </w:t>
      </w:r>
    </w:p>
    <w:p w:rsidR="007E3AE3" w:rsidRPr="007E3AE3" w:rsidRDefault="007E3AE3" w:rsidP="007E3AE3">
      <w:pPr>
        <w:spacing w:after="21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5" w:line="252" w:lineRule="auto"/>
        <w:ind w:left="4467" w:right="4521" w:firstLine="593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b/>
          <w:color w:val="000000"/>
          <w:sz w:val="24"/>
          <w:lang w:eastAsia="cs-CZ"/>
        </w:rPr>
        <w:t xml:space="preserve"> oznamuje: </w:t>
      </w:r>
    </w:p>
    <w:p w:rsidR="007E3AE3" w:rsidRPr="007E3AE3" w:rsidRDefault="007E3AE3" w:rsidP="007E3AE3">
      <w:pPr>
        <w:spacing w:after="31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numPr>
          <w:ilvl w:val="0"/>
          <w:numId w:val="1"/>
        </w:numPr>
        <w:spacing w:after="42" w:line="249" w:lineRule="auto"/>
        <w:ind w:right="1409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Volby do Poslanecké sněmovny Parlamentu České republiky se uskuteční </w:t>
      </w:r>
    </w:p>
    <w:p w:rsidR="007E3AE3" w:rsidRPr="007E3AE3" w:rsidRDefault="007E3AE3" w:rsidP="007E3AE3">
      <w:pPr>
        <w:spacing w:after="31" w:line="259" w:lineRule="auto"/>
        <w:ind w:left="72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38" w:line="252" w:lineRule="auto"/>
        <w:ind w:left="2126" w:right="851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v pátek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8. října 2021 od 14:00 hodin do 22:00 hodin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a  </w:t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v sobotu 9. října 2021 od 8:00 hodin do 14:00 hodin.</w:t>
      </w:r>
    </w:p>
    <w:p w:rsidR="007E3AE3" w:rsidRPr="007E3AE3" w:rsidRDefault="007E3AE3" w:rsidP="007E3AE3">
      <w:pPr>
        <w:spacing w:after="33" w:line="259" w:lineRule="auto"/>
        <w:ind w:right="643"/>
        <w:jc w:val="center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numPr>
          <w:ilvl w:val="0"/>
          <w:numId w:val="1"/>
        </w:numPr>
        <w:spacing w:after="57" w:line="249" w:lineRule="auto"/>
        <w:ind w:right="1409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Místem konání voleb </w:t>
      </w:r>
    </w:p>
    <w:p w:rsidR="007E3AE3" w:rsidRPr="007E3AE3" w:rsidRDefault="007E3AE3" w:rsidP="007E3AE3">
      <w:pPr>
        <w:pStyle w:val="Bezmezer"/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lang w:eastAsia="cs-CZ"/>
        </w:rPr>
        <w:t xml:space="preserve">ve   volebním   okrsku   </w:t>
      </w:r>
      <w:r w:rsidRPr="007E3AE3">
        <w:rPr>
          <w:b/>
          <w:lang w:eastAsia="cs-CZ"/>
        </w:rPr>
        <w:t>č.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1</w:t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b/>
          <w:color w:val="000000"/>
          <w:sz w:val="20"/>
          <w:lang w:eastAsia="cs-CZ"/>
        </w:rPr>
        <w:tab/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je   volební   místnost    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Tomice čp.50</w:t>
      </w:r>
    </w:p>
    <w:p w:rsidR="007E3AE3" w:rsidRPr="007E3AE3" w:rsidRDefault="007E3AE3" w:rsidP="007E3AE3">
      <w:pPr>
        <w:spacing w:after="39" w:line="249" w:lineRule="auto"/>
        <w:ind w:left="790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 </w:t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pro   voliče   bydlící   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v Tomicích</w:t>
      </w: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51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33" w:line="259" w:lineRule="auto"/>
        <w:ind w:left="2484"/>
        <w:rPr>
          <w:rFonts w:ascii="Arial" w:eastAsia="Arial" w:hAnsi="Arial" w:cs="Arial"/>
          <w:color w:val="000000"/>
          <w:sz w:val="20"/>
          <w:lang w:eastAsia="cs-CZ"/>
        </w:rPr>
      </w:pPr>
    </w:p>
    <w:p w:rsidR="007E3AE3" w:rsidRPr="007E3AE3" w:rsidRDefault="007E3AE3" w:rsidP="007E3AE3">
      <w:pPr>
        <w:numPr>
          <w:ilvl w:val="0"/>
          <w:numId w:val="1"/>
        </w:numPr>
        <w:spacing w:after="38" w:line="249" w:lineRule="auto"/>
        <w:ind w:right="1409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Voliči bude umožněno hlasování poté, kdy prokáže svou totožnost a státní občanství České republiky (platným občanským průkazem, cestovním, diplomatickým nebo služebním pasem České republiky anebo cestovním průkazem). </w:t>
      </w:r>
    </w:p>
    <w:p w:rsidR="007E3AE3" w:rsidRPr="007E3AE3" w:rsidRDefault="007E3AE3" w:rsidP="007E3AE3">
      <w:pPr>
        <w:numPr>
          <w:ilvl w:val="0"/>
          <w:numId w:val="1"/>
        </w:numPr>
        <w:spacing w:after="38" w:line="249" w:lineRule="auto"/>
        <w:ind w:right="1409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Každému voliči budou dodány 3 dny přede dnem voleb hlasovací lístky. Ve dnech voleb volič může obdržet hlasovací lístky i ve volební   místnosti. </w:t>
      </w:r>
    </w:p>
    <w:p w:rsidR="007E3AE3" w:rsidRPr="007E3AE3" w:rsidRDefault="007E3AE3" w:rsidP="007E3AE3">
      <w:pPr>
        <w:numPr>
          <w:ilvl w:val="0"/>
          <w:numId w:val="1"/>
        </w:numPr>
        <w:spacing w:after="37" w:line="249" w:lineRule="auto"/>
        <w:ind w:right="1409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Ve dnech voleb na žádost voliče okrsková volební komise vydá za chybějící, škrtané nebo jinak označené hlasovací lístky jiné. </w:t>
      </w:r>
    </w:p>
    <w:p w:rsidR="007E3AE3" w:rsidRDefault="007E3AE3" w:rsidP="007E3AE3">
      <w:pPr>
        <w:spacing w:after="33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</w:p>
    <w:p w:rsidR="007E3AE3" w:rsidRPr="007E3AE3" w:rsidRDefault="007E3AE3" w:rsidP="007E3AE3">
      <w:pPr>
        <w:spacing w:after="33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</w:p>
    <w:p w:rsid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V   </w:t>
      </w:r>
      <w:r>
        <w:rPr>
          <w:rFonts w:ascii="Arial" w:eastAsia="Arial" w:hAnsi="Arial" w:cs="Arial"/>
          <w:color w:val="000000"/>
          <w:sz w:val="20"/>
          <w:lang w:eastAsia="cs-CZ"/>
        </w:rPr>
        <w:t>Tomicích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dne  </w:t>
      </w:r>
      <w:r>
        <w:rPr>
          <w:rFonts w:ascii="Arial" w:eastAsia="Arial" w:hAnsi="Arial" w:cs="Arial"/>
          <w:color w:val="000000"/>
          <w:sz w:val="20"/>
          <w:lang w:eastAsia="cs-CZ"/>
        </w:rPr>
        <w:t>15.9.2021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 </w:t>
      </w:r>
    </w:p>
    <w:p w:rsid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:rsidR="007E3AE3" w:rsidRDefault="007E3AE3" w:rsidP="007E3AE3">
      <w:pPr>
        <w:spacing w:after="39" w:line="249" w:lineRule="auto"/>
        <w:ind w:left="3187" w:right="1409" w:firstLine="353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bookmarkStart w:id="0" w:name="_GoBack"/>
      <w:bookmarkEnd w:id="0"/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                       ........................</w:t>
      </w:r>
      <w:r>
        <w:rPr>
          <w:rFonts w:ascii="Arial" w:eastAsia="Arial" w:hAnsi="Arial" w:cs="Arial"/>
          <w:color w:val="000000"/>
          <w:sz w:val="20"/>
          <w:lang w:eastAsia="cs-CZ"/>
        </w:rPr>
        <w:t>....................</w:t>
      </w:r>
    </w:p>
    <w:p w:rsid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  <w:t xml:space="preserve">     Jana Machyánová</w:t>
      </w:r>
    </w:p>
    <w:p w:rsidR="007E3AE3" w:rsidRPr="007E3AE3" w:rsidRDefault="007E3AE3" w:rsidP="007E3AE3">
      <w:pPr>
        <w:spacing w:after="39" w:line="249" w:lineRule="auto"/>
        <w:ind w:left="355" w:right="1409" w:hanging="10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>
        <w:rPr>
          <w:rFonts w:ascii="Arial" w:eastAsia="Arial" w:hAnsi="Arial" w:cs="Arial"/>
          <w:color w:val="000000"/>
          <w:sz w:val="20"/>
          <w:lang w:eastAsia="cs-CZ"/>
        </w:rPr>
        <w:tab/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                          </w:t>
      </w:r>
      <w:r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>starost</w:t>
      </w:r>
      <w:r>
        <w:rPr>
          <w:rFonts w:ascii="Arial" w:eastAsia="Arial" w:hAnsi="Arial" w:cs="Arial"/>
          <w:color w:val="000000"/>
          <w:sz w:val="20"/>
          <w:lang w:eastAsia="cs-CZ"/>
        </w:rPr>
        <w:t>k</w:t>
      </w: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a </w:t>
      </w:r>
      <w:r>
        <w:rPr>
          <w:rFonts w:ascii="Arial" w:eastAsia="Arial" w:hAnsi="Arial" w:cs="Arial"/>
          <w:color w:val="000000"/>
          <w:sz w:val="20"/>
          <w:lang w:eastAsia="cs-CZ"/>
        </w:rPr>
        <w:t>obce Tomice</w:t>
      </w:r>
    </w:p>
    <w:p w:rsidR="007E3AE3" w:rsidRPr="007E3AE3" w:rsidRDefault="007E3AE3" w:rsidP="007E3AE3">
      <w:pPr>
        <w:spacing w:after="33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31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7E3AE3" w:rsidRPr="007E3AE3" w:rsidRDefault="007E3AE3" w:rsidP="007E3AE3">
      <w:pPr>
        <w:spacing w:after="32" w:line="259" w:lineRule="auto"/>
        <w:ind w:left="360"/>
        <w:rPr>
          <w:rFonts w:ascii="Arial" w:eastAsia="Arial" w:hAnsi="Arial" w:cs="Arial"/>
          <w:color w:val="000000"/>
          <w:sz w:val="20"/>
          <w:lang w:eastAsia="cs-CZ"/>
        </w:rPr>
      </w:pPr>
      <w:r w:rsidRPr="007E3AE3">
        <w:rPr>
          <w:rFonts w:ascii="Arial" w:eastAsia="Arial" w:hAnsi="Arial" w:cs="Arial"/>
          <w:color w:val="000000"/>
          <w:sz w:val="20"/>
          <w:lang w:eastAsia="cs-CZ"/>
        </w:rPr>
        <w:t xml:space="preserve"> </w:t>
      </w:r>
    </w:p>
    <w:p w:rsidR="003247DE" w:rsidRPr="007E3AE3" w:rsidRDefault="007E3AE3" w:rsidP="003247DE">
      <w:pPr>
        <w:tabs>
          <w:tab w:val="left" w:pos="1929"/>
        </w:tabs>
        <w:rPr>
          <w:b/>
        </w:rPr>
      </w:pPr>
      <w:r w:rsidRPr="007E3AE3">
        <w:rPr>
          <w:rFonts w:ascii="Arial" w:eastAsia="Arial" w:hAnsi="Arial" w:cs="Arial"/>
          <w:b/>
          <w:color w:val="000000"/>
          <w:sz w:val="20"/>
          <w:lang w:eastAsia="cs-CZ"/>
        </w:rPr>
        <w:t>Zveřejněno na úřední desce:</w:t>
      </w:r>
      <w:r>
        <w:rPr>
          <w:rFonts w:ascii="Arial" w:eastAsia="Arial" w:hAnsi="Arial" w:cs="Arial"/>
          <w:b/>
          <w:color w:val="000000"/>
          <w:sz w:val="20"/>
          <w:lang w:eastAsia="cs-CZ"/>
        </w:rPr>
        <w:t xml:space="preserve"> 15.9.2021</w:t>
      </w:r>
    </w:p>
    <w:sectPr w:rsidR="003247DE" w:rsidRPr="007E3AE3" w:rsidSect="00874F2E">
      <w:headerReference w:type="default" r:id="rId7"/>
      <w:pgSz w:w="11906" w:h="16838"/>
      <w:pgMar w:top="2836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42" w:rsidRDefault="00D80642" w:rsidP="003247DE">
      <w:pPr>
        <w:spacing w:after="0" w:line="240" w:lineRule="auto"/>
      </w:pPr>
      <w:r>
        <w:separator/>
      </w:r>
    </w:p>
  </w:endnote>
  <w:endnote w:type="continuationSeparator" w:id="0">
    <w:p w:rsidR="00D80642" w:rsidRDefault="00D80642" w:rsidP="003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42" w:rsidRDefault="00D80642" w:rsidP="003247DE">
      <w:pPr>
        <w:spacing w:after="0" w:line="240" w:lineRule="auto"/>
      </w:pPr>
      <w:r>
        <w:separator/>
      </w:r>
    </w:p>
  </w:footnote>
  <w:footnote w:type="continuationSeparator" w:id="0">
    <w:p w:rsidR="00D80642" w:rsidRDefault="00D80642" w:rsidP="0032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DE" w:rsidRDefault="007E3AE3" w:rsidP="003247DE">
    <w:pPr>
      <w:pStyle w:val="Zhlav"/>
    </w:pPr>
    <w:r w:rsidRPr="0010653E">
      <w:rPr>
        <w:noProof/>
      </w:rPr>
      <w:drawing>
        <wp:inline distT="0" distB="0" distL="0" distR="0">
          <wp:extent cx="6477000" cy="1038225"/>
          <wp:effectExtent l="0" t="0" r="0" b="0"/>
          <wp:docPr id="1" name="obrázek 1" descr="tomice-pap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mice-pape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3CC"/>
    <w:multiLevelType w:val="hybridMultilevel"/>
    <w:tmpl w:val="77E4E9D4"/>
    <w:lvl w:ilvl="0" w:tplc="0405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" w15:restartNumberingAfterBreak="0">
    <w:nsid w:val="612B68D4"/>
    <w:multiLevelType w:val="hybridMultilevel"/>
    <w:tmpl w:val="CF2C41A2"/>
    <w:lvl w:ilvl="0" w:tplc="40626E94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8439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2F0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AAF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268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E75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E44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F2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610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E3"/>
    <w:rsid w:val="0010653E"/>
    <w:rsid w:val="003247DE"/>
    <w:rsid w:val="005D2B4D"/>
    <w:rsid w:val="007E3AE3"/>
    <w:rsid w:val="00874F2E"/>
    <w:rsid w:val="00C03344"/>
    <w:rsid w:val="00D80642"/>
    <w:rsid w:val="00EC240C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C5E0"/>
  <w15:chartTrackingRefBased/>
  <w15:docId w15:val="{AD3D395F-140A-4783-83FA-7BED0726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4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7DE"/>
  </w:style>
  <w:style w:type="paragraph" w:styleId="Zpat">
    <w:name w:val="footer"/>
    <w:basedOn w:val="Normln"/>
    <w:link w:val="Zpat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7DE"/>
  </w:style>
  <w:style w:type="paragraph" w:styleId="Textbubliny">
    <w:name w:val="Balloon Text"/>
    <w:basedOn w:val="Normln"/>
    <w:link w:val="TextbublinyChar"/>
    <w:uiPriority w:val="99"/>
    <w:semiHidden/>
    <w:unhideWhenUsed/>
    <w:rsid w:val="003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D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3AE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7E3A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55Machyanova\Desktop\hlavi&#269;kov&#253;%20pap&#237;r\tomice-tpl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tomice-tpl-1</Template>
  <TotalTime>10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cp:lastModifiedBy>Jana Machyanova</cp:lastModifiedBy>
  <cp:revision>1</cp:revision>
  <dcterms:created xsi:type="dcterms:W3CDTF">2021-09-15T20:07:00Z</dcterms:created>
  <dcterms:modified xsi:type="dcterms:W3CDTF">2021-09-15T20:17:00Z</dcterms:modified>
</cp:coreProperties>
</file>